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075"/>
      </w:tblGrid>
      <w:tr w:rsidR="00AD661E" w14:paraId="753C4C51" w14:textId="77777777" w:rsidTr="00164CD6">
        <w:tc>
          <w:tcPr>
            <w:tcW w:w="2122" w:type="dxa"/>
          </w:tcPr>
          <w:p w14:paraId="2AB0D356" w14:textId="6795EE56" w:rsidR="00AD661E" w:rsidRDefault="00AD661E">
            <w:r>
              <w:t>Dato</w:t>
            </w:r>
          </w:p>
        </w:tc>
        <w:tc>
          <w:tcPr>
            <w:tcW w:w="4296" w:type="dxa"/>
          </w:tcPr>
          <w:p w14:paraId="5CA84F8D" w14:textId="29D7B753" w:rsidR="00AD661E" w:rsidRDefault="00AD661E">
            <w:r>
              <w:t>Indhold</w:t>
            </w:r>
          </w:p>
        </w:tc>
        <w:tc>
          <w:tcPr>
            <w:tcW w:w="3075" w:type="dxa"/>
          </w:tcPr>
          <w:p w14:paraId="237A8BBF" w14:textId="77777777" w:rsidR="00AD661E" w:rsidRDefault="00AD661E">
            <w:r>
              <w:t>Lokalitet</w:t>
            </w:r>
          </w:p>
          <w:p w14:paraId="4000AEBD" w14:textId="00B67FD8" w:rsidR="00285F20" w:rsidRDefault="00285F20"/>
        </w:tc>
      </w:tr>
      <w:tr w:rsidR="00AD661E" w14:paraId="64D607E8" w14:textId="77777777" w:rsidTr="00164CD6">
        <w:tc>
          <w:tcPr>
            <w:tcW w:w="2122" w:type="dxa"/>
          </w:tcPr>
          <w:p w14:paraId="2548C074" w14:textId="0E60B1AD" w:rsidR="00AD661E" w:rsidRDefault="00AD661E">
            <w:r>
              <w:t>5.marts</w:t>
            </w:r>
          </w:p>
        </w:tc>
        <w:tc>
          <w:tcPr>
            <w:tcW w:w="4296" w:type="dxa"/>
          </w:tcPr>
          <w:p w14:paraId="730BF3E2" w14:textId="5AE0F5B6" w:rsidR="00AD661E" w:rsidRDefault="00AD661E">
            <w:r>
              <w:t>Nikolaj Larsen fortolker Kim Larsen</w:t>
            </w:r>
          </w:p>
        </w:tc>
        <w:tc>
          <w:tcPr>
            <w:tcW w:w="3075" w:type="dxa"/>
          </w:tcPr>
          <w:p w14:paraId="25F628A8" w14:textId="77777777" w:rsidR="00AD661E" w:rsidRDefault="00AD661E">
            <w:r>
              <w:t>Cafe Finns paraply</w:t>
            </w:r>
          </w:p>
          <w:p w14:paraId="2C982BD3" w14:textId="217D5D3F" w:rsidR="00285F20" w:rsidRDefault="00285F20"/>
        </w:tc>
      </w:tr>
      <w:tr w:rsidR="00AD661E" w14:paraId="32A248E5" w14:textId="77777777" w:rsidTr="00164CD6">
        <w:tc>
          <w:tcPr>
            <w:tcW w:w="2122" w:type="dxa"/>
          </w:tcPr>
          <w:p w14:paraId="01FA2959" w14:textId="2E717B09" w:rsidR="00AD661E" w:rsidRDefault="00AD661E">
            <w:r>
              <w:t>2.april</w:t>
            </w:r>
          </w:p>
        </w:tc>
        <w:tc>
          <w:tcPr>
            <w:tcW w:w="4296" w:type="dxa"/>
          </w:tcPr>
          <w:p w14:paraId="7510FB8B" w14:textId="383B4273" w:rsidR="00AD661E" w:rsidRDefault="000711A9">
            <w:r>
              <w:t xml:space="preserve">Besøg fra Esbjerg </w:t>
            </w:r>
            <w:proofErr w:type="spellStart"/>
            <w:r>
              <w:t>Forsogshjem</w:t>
            </w:r>
            <w:proofErr w:type="spellEnd"/>
          </w:p>
        </w:tc>
        <w:tc>
          <w:tcPr>
            <w:tcW w:w="3075" w:type="dxa"/>
          </w:tcPr>
          <w:p w14:paraId="79A52CBF" w14:textId="09F8BC37" w:rsidR="00AD661E" w:rsidRDefault="000711A9">
            <w:r>
              <w:t>Cafe Finns Paraply</w:t>
            </w:r>
          </w:p>
          <w:p w14:paraId="278EF6E4" w14:textId="77777777" w:rsidR="00285F20" w:rsidRDefault="00285F20"/>
        </w:tc>
      </w:tr>
      <w:tr w:rsidR="00AD661E" w14:paraId="1758425F" w14:textId="77777777" w:rsidTr="00164CD6">
        <w:tc>
          <w:tcPr>
            <w:tcW w:w="2122" w:type="dxa"/>
          </w:tcPr>
          <w:p w14:paraId="16D33849" w14:textId="1EBE4E3A" w:rsidR="00AD661E" w:rsidRDefault="00AD661E">
            <w:r>
              <w:t>11</w:t>
            </w:r>
            <w:r w:rsidR="00975E42">
              <w:t>. april</w:t>
            </w:r>
          </w:p>
        </w:tc>
        <w:tc>
          <w:tcPr>
            <w:tcW w:w="4296" w:type="dxa"/>
          </w:tcPr>
          <w:p w14:paraId="4022F9BF" w14:textId="452CB7C4" w:rsidR="00AD661E" w:rsidRDefault="00975E42">
            <w:r>
              <w:t>Faglige seniorer 13.-15.30</w:t>
            </w:r>
          </w:p>
        </w:tc>
        <w:tc>
          <w:tcPr>
            <w:tcW w:w="3075" w:type="dxa"/>
          </w:tcPr>
          <w:p w14:paraId="02ED5C86" w14:textId="77777777" w:rsidR="00975E42" w:rsidRDefault="00975E42">
            <w:r>
              <w:t>Nyhavnsgade – 3F</w:t>
            </w:r>
          </w:p>
          <w:p w14:paraId="18D3FB31" w14:textId="4A57BE3E" w:rsidR="00285F20" w:rsidRDefault="00285F20"/>
        </w:tc>
      </w:tr>
      <w:tr w:rsidR="00AD661E" w14:paraId="0F094F84" w14:textId="77777777" w:rsidTr="00164CD6">
        <w:tc>
          <w:tcPr>
            <w:tcW w:w="2122" w:type="dxa"/>
          </w:tcPr>
          <w:p w14:paraId="2FF6F980" w14:textId="74DDC320" w:rsidR="00AD661E" w:rsidRDefault="00975E42">
            <w:r>
              <w:t>15. april</w:t>
            </w:r>
          </w:p>
        </w:tc>
        <w:tc>
          <w:tcPr>
            <w:tcW w:w="4296" w:type="dxa"/>
          </w:tcPr>
          <w:p w14:paraId="30CE65D0" w14:textId="594029B5" w:rsidR="00AD661E" w:rsidRDefault="00975E42">
            <w:r>
              <w:t>Årsmøde BUP</w:t>
            </w:r>
            <w:r w:rsidR="00285F20">
              <w:t>L</w:t>
            </w:r>
            <w:r>
              <w:t>-pensionist</w:t>
            </w:r>
            <w:r w:rsidR="00285F20">
              <w:t>sektion</w:t>
            </w:r>
          </w:p>
        </w:tc>
        <w:tc>
          <w:tcPr>
            <w:tcW w:w="3075" w:type="dxa"/>
          </w:tcPr>
          <w:p w14:paraId="030B5C28" w14:textId="093779BB" w:rsidR="00AD661E" w:rsidRDefault="00975E42">
            <w:proofErr w:type="gramStart"/>
            <w:r>
              <w:t>Spin</w:t>
            </w:r>
            <w:r w:rsidR="00AF7065">
              <w:t>d</w:t>
            </w:r>
            <w:r>
              <w:t>eri</w:t>
            </w:r>
            <w:r w:rsidR="00285F20">
              <w:t>halle</w:t>
            </w:r>
            <w:r w:rsidR="00AF7065">
              <w:t>rne</w:t>
            </w:r>
            <w:r w:rsidR="00ED7135">
              <w:t xml:space="preserve"> </w:t>
            </w:r>
            <w:r w:rsidR="00285F20">
              <w:t xml:space="preserve"> -</w:t>
            </w:r>
            <w:proofErr w:type="gramEnd"/>
            <w:r w:rsidR="00285F20">
              <w:t xml:space="preserve">  Vejle</w:t>
            </w:r>
          </w:p>
          <w:p w14:paraId="7924ACE2" w14:textId="6CEA06ED" w:rsidR="00285F20" w:rsidRDefault="00285F20"/>
        </w:tc>
      </w:tr>
      <w:tr w:rsidR="00AD661E" w14:paraId="33E55530" w14:textId="77777777" w:rsidTr="00164CD6">
        <w:tc>
          <w:tcPr>
            <w:tcW w:w="2122" w:type="dxa"/>
          </w:tcPr>
          <w:p w14:paraId="733C46B4" w14:textId="41287F8E" w:rsidR="00AD661E" w:rsidRDefault="00285F20">
            <w:r>
              <w:t>29. april</w:t>
            </w:r>
          </w:p>
        </w:tc>
        <w:tc>
          <w:tcPr>
            <w:tcW w:w="4296" w:type="dxa"/>
          </w:tcPr>
          <w:p w14:paraId="6A7159BB" w14:textId="0EB1C378" w:rsidR="00AD661E" w:rsidRDefault="00285F20">
            <w:r>
              <w:t>BUPL/</w:t>
            </w:r>
            <w:proofErr w:type="gramStart"/>
            <w:r>
              <w:t>SL  :</w:t>
            </w:r>
            <w:proofErr w:type="gramEnd"/>
            <w:r>
              <w:t xml:space="preserve"> Henning Frandsen om deponering på Livø/Sprogø</w:t>
            </w:r>
          </w:p>
        </w:tc>
        <w:tc>
          <w:tcPr>
            <w:tcW w:w="3075" w:type="dxa"/>
          </w:tcPr>
          <w:p w14:paraId="198C3BF8" w14:textId="0683AF7C" w:rsidR="00AD661E" w:rsidRDefault="00285F20">
            <w:r>
              <w:t>Parkhallen Kolding.</w:t>
            </w:r>
          </w:p>
        </w:tc>
      </w:tr>
      <w:tr w:rsidR="00AD661E" w14:paraId="45D75D30" w14:textId="77777777" w:rsidTr="00164CD6">
        <w:tc>
          <w:tcPr>
            <w:tcW w:w="2122" w:type="dxa"/>
          </w:tcPr>
          <w:p w14:paraId="0001DFD8" w14:textId="16DB9AA8" w:rsidR="00AD661E" w:rsidRDefault="00285F20">
            <w:r>
              <w:t>7. maj</w:t>
            </w:r>
          </w:p>
        </w:tc>
        <w:tc>
          <w:tcPr>
            <w:tcW w:w="4296" w:type="dxa"/>
          </w:tcPr>
          <w:p w14:paraId="62F506EE" w14:textId="5194D66F" w:rsidR="00AD661E" w:rsidRDefault="003D6F45">
            <w:r>
              <w:t>Mia</w:t>
            </w:r>
            <w:r w:rsidR="00C51C81">
              <w:t xml:space="preserve"> Finns Paraply vil fort</w:t>
            </w:r>
            <w:r w:rsidR="00AB0AD8">
              <w:t>ælle om tanker, ideer og fremtid i cafeens re</w:t>
            </w:r>
            <w:r w:rsidR="00536F70">
              <w:t>gi</w:t>
            </w:r>
          </w:p>
        </w:tc>
        <w:tc>
          <w:tcPr>
            <w:tcW w:w="3075" w:type="dxa"/>
          </w:tcPr>
          <w:p w14:paraId="101E1874" w14:textId="378E10FA" w:rsidR="00AD661E" w:rsidRDefault="00536F70">
            <w:r>
              <w:t>Cafe Finns Paraply</w:t>
            </w:r>
          </w:p>
          <w:p w14:paraId="6D17D1C5" w14:textId="77777777" w:rsidR="00285F20" w:rsidRDefault="00285F20"/>
        </w:tc>
      </w:tr>
      <w:tr w:rsidR="00AD661E" w14:paraId="15E60A35" w14:textId="77777777" w:rsidTr="00164CD6">
        <w:tc>
          <w:tcPr>
            <w:tcW w:w="2122" w:type="dxa"/>
          </w:tcPr>
          <w:p w14:paraId="721EE68E" w14:textId="23AF0874" w:rsidR="00AD661E" w:rsidRDefault="002532E9">
            <w:r>
              <w:t>28.</w:t>
            </w:r>
            <w:r w:rsidR="003569FC">
              <w:t xml:space="preserve"> maj</w:t>
            </w:r>
          </w:p>
        </w:tc>
        <w:tc>
          <w:tcPr>
            <w:tcW w:w="4296" w:type="dxa"/>
          </w:tcPr>
          <w:p w14:paraId="267FD9E9" w14:textId="3CE29101" w:rsidR="00AD661E" w:rsidRDefault="00285F20">
            <w:r>
              <w:t>Udflugt</w:t>
            </w:r>
            <w:r w:rsidR="003569FC">
              <w:t xml:space="preserve"> til Herning</w:t>
            </w:r>
            <w:r w:rsidR="00DB2D4E">
              <w:t xml:space="preserve"> – område Birk</w:t>
            </w:r>
            <w:r w:rsidR="000F533B">
              <w:t xml:space="preserve"> </w:t>
            </w:r>
            <w:r w:rsidR="00B62B06">
              <w:t>–</w:t>
            </w:r>
            <w:r w:rsidR="000F533B">
              <w:t xml:space="preserve"> </w:t>
            </w:r>
            <w:r w:rsidR="00B62B06">
              <w:t xml:space="preserve">Herning tekstilmuseum </w:t>
            </w:r>
          </w:p>
        </w:tc>
        <w:tc>
          <w:tcPr>
            <w:tcW w:w="3075" w:type="dxa"/>
          </w:tcPr>
          <w:p w14:paraId="684A8707" w14:textId="2B6C2EAE" w:rsidR="00AD661E" w:rsidRDefault="00DB2D4E">
            <w:r>
              <w:t>Kørsel i private biler</w:t>
            </w:r>
          </w:p>
          <w:p w14:paraId="11D79118" w14:textId="77777777" w:rsidR="00285F20" w:rsidRDefault="00285F20"/>
        </w:tc>
      </w:tr>
      <w:tr w:rsidR="00AD661E" w14:paraId="5836D75B" w14:textId="77777777" w:rsidTr="00164CD6">
        <w:tc>
          <w:tcPr>
            <w:tcW w:w="2122" w:type="dxa"/>
          </w:tcPr>
          <w:p w14:paraId="3522477B" w14:textId="4FC48A7B" w:rsidR="00AD661E" w:rsidRDefault="00285F20">
            <w:r>
              <w:t>3. september</w:t>
            </w:r>
          </w:p>
        </w:tc>
        <w:tc>
          <w:tcPr>
            <w:tcW w:w="4296" w:type="dxa"/>
          </w:tcPr>
          <w:p w14:paraId="7F1D044F" w14:textId="73613105" w:rsidR="00AD661E" w:rsidRDefault="008E0849">
            <w:r>
              <w:t>Vi synger sammen</w:t>
            </w:r>
            <w:r w:rsidR="002E2872">
              <w:t>, snakker og hygger</w:t>
            </w:r>
          </w:p>
        </w:tc>
        <w:tc>
          <w:tcPr>
            <w:tcW w:w="3075" w:type="dxa"/>
          </w:tcPr>
          <w:p w14:paraId="4EB34212" w14:textId="62D72DAC" w:rsidR="00AD661E" w:rsidRDefault="002E2872">
            <w:r>
              <w:t>Cafe Finns paraply</w:t>
            </w:r>
          </w:p>
          <w:p w14:paraId="173B479C" w14:textId="77777777" w:rsidR="00285F20" w:rsidRDefault="00285F20"/>
        </w:tc>
      </w:tr>
      <w:tr w:rsidR="00AD661E" w14:paraId="0F514859" w14:textId="77777777" w:rsidTr="00164CD6">
        <w:tc>
          <w:tcPr>
            <w:tcW w:w="2122" w:type="dxa"/>
          </w:tcPr>
          <w:p w14:paraId="4AF093ED" w14:textId="003BB882" w:rsidR="00AD661E" w:rsidRDefault="00285F20" w:rsidP="00285F20">
            <w:r>
              <w:t>1.oktober</w:t>
            </w:r>
          </w:p>
        </w:tc>
        <w:tc>
          <w:tcPr>
            <w:tcW w:w="4296" w:type="dxa"/>
          </w:tcPr>
          <w:p w14:paraId="0A67CB16" w14:textId="49A5837D" w:rsidR="00AD661E" w:rsidRDefault="00F155CC">
            <w:r>
              <w:t>Uafklaret, men der arbejdes på et spænden</w:t>
            </w:r>
            <w:r w:rsidR="00806546">
              <w:t>de indslag.</w:t>
            </w:r>
          </w:p>
        </w:tc>
        <w:tc>
          <w:tcPr>
            <w:tcW w:w="3075" w:type="dxa"/>
          </w:tcPr>
          <w:p w14:paraId="361EDEC4" w14:textId="77777777" w:rsidR="00AD661E" w:rsidRDefault="00AD661E"/>
          <w:p w14:paraId="4AE6B241" w14:textId="77777777" w:rsidR="00285F20" w:rsidRDefault="00285F20"/>
        </w:tc>
      </w:tr>
      <w:tr w:rsidR="00AD661E" w14:paraId="3CA2F7E6" w14:textId="77777777" w:rsidTr="00164CD6">
        <w:tc>
          <w:tcPr>
            <w:tcW w:w="2122" w:type="dxa"/>
          </w:tcPr>
          <w:p w14:paraId="6D2BBDC7" w14:textId="2106B9B8" w:rsidR="00AD661E" w:rsidRDefault="00285F20">
            <w:r>
              <w:t>5.november</w:t>
            </w:r>
          </w:p>
        </w:tc>
        <w:tc>
          <w:tcPr>
            <w:tcW w:w="4296" w:type="dxa"/>
          </w:tcPr>
          <w:p w14:paraId="421C7FFE" w14:textId="68D9474A" w:rsidR="00AD661E" w:rsidRDefault="00D01F5B">
            <w:r>
              <w:t>Be</w:t>
            </w:r>
            <w:r w:rsidR="00A04139">
              <w:t>søg</w:t>
            </w:r>
            <w:r>
              <w:t xml:space="preserve"> TV-glad</w:t>
            </w:r>
            <w:r w:rsidR="007B7D7D">
              <w:t xml:space="preserve"> kl. 15-17</w:t>
            </w:r>
          </w:p>
        </w:tc>
        <w:tc>
          <w:tcPr>
            <w:tcW w:w="3075" w:type="dxa"/>
          </w:tcPr>
          <w:p w14:paraId="63253A7B" w14:textId="77777777" w:rsidR="00AD661E" w:rsidRDefault="00AD661E"/>
          <w:p w14:paraId="5A67011F" w14:textId="056A222F" w:rsidR="00285F20" w:rsidRDefault="00A04139">
            <w:r>
              <w:t>Tv-glad</w:t>
            </w:r>
          </w:p>
        </w:tc>
      </w:tr>
      <w:tr w:rsidR="00AD661E" w14:paraId="433093D2" w14:textId="77777777" w:rsidTr="00164CD6">
        <w:tc>
          <w:tcPr>
            <w:tcW w:w="2122" w:type="dxa"/>
          </w:tcPr>
          <w:p w14:paraId="530D1323" w14:textId="67A041B0" w:rsidR="00AD661E" w:rsidRDefault="00806546">
            <w:r>
              <w:t>4</w:t>
            </w:r>
            <w:r w:rsidR="00285F20">
              <w:t>. december</w:t>
            </w:r>
          </w:p>
        </w:tc>
        <w:tc>
          <w:tcPr>
            <w:tcW w:w="4296" w:type="dxa"/>
          </w:tcPr>
          <w:p w14:paraId="5F1D1C8D" w14:textId="77777777" w:rsidR="00AD661E" w:rsidRDefault="0062409A">
            <w:r>
              <w:t>Julefrokost</w:t>
            </w:r>
            <w:r w:rsidR="00694221">
              <w:t xml:space="preserve"> 12 16</w:t>
            </w:r>
          </w:p>
          <w:p w14:paraId="37A404BA" w14:textId="588C5856" w:rsidR="0081576B" w:rsidRDefault="0081576B"/>
        </w:tc>
        <w:tc>
          <w:tcPr>
            <w:tcW w:w="3075" w:type="dxa"/>
          </w:tcPr>
          <w:p w14:paraId="36D86975" w14:textId="77777777" w:rsidR="00AD661E" w:rsidRDefault="00AD661E"/>
          <w:p w14:paraId="2A561356" w14:textId="26DC8919" w:rsidR="00285F20" w:rsidRDefault="008518BC">
            <w:r>
              <w:t>Restaurant Parken</w:t>
            </w:r>
          </w:p>
        </w:tc>
      </w:tr>
      <w:tr w:rsidR="00AD661E" w14:paraId="73D827C4" w14:textId="77777777" w:rsidTr="00164CD6">
        <w:tc>
          <w:tcPr>
            <w:tcW w:w="2122" w:type="dxa"/>
          </w:tcPr>
          <w:p w14:paraId="127B7938" w14:textId="77777777" w:rsidR="00AD661E" w:rsidRDefault="00AD661E"/>
          <w:p w14:paraId="39A3C75D" w14:textId="0D437746" w:rsidR="0062409A" w:rsidRDefault="0062409A">
            <w:r>
              <w:t>4.februar 25</w:t>
            </w:r>
          </w:p>
        </w:tc>
        <w:tc>
          <w:tcPr>
            <w:tcW w:w="4296" w:type="dxa"/>
          </w:tcPr>
          <w:p w14:paraId="5B242016" w14:textId="02231444" w:rsidR="00AD661E" w:rsidRDefault="0062409A">
            <w:r>
              <w:t>Årsmøde</w:t>
            </w:r>
          </w:p>
        </w:tc>
        <w:tc>
          <w:tcPr>
            <w:tcW w:w="3075" w:type="dxa"/>
          </w:tcPr>
          <w:p w14:paraId="13EFDC03" w14:textId="3E865FB3" w:rsidR="00AD661E" w:rsidRDefault="0062409A">
            <w:r>
              <w:t>Cafe Finns paraply</w:t>
            </w:r>
          </w:p>
        </w:tc>
      </w:tr>
      <w:tr w:rsidR="00AD661E" w14:paraId="17E84D65" w14:textId="77777777" w:rsidTr="00164CD6">
        <w:tc>
          <w:tcPr>
            <w:tcW w:w="2122" w:type="dxa"/>
          </w:tcPr>
          <w:p w14:paraId="467A91C0" w14:textId="77777777" w:rsidR="00AD661E" w:rsidRDefault="00AD661E"/>
        </w:tc>
        <w:tc>
          <w:tcPr>
            <w:tcW w:w="4296" w:type="dxa"/>
          </w:tcPr>
          <w:p w14:paraId="67363CDA" w14:textId="77777777" w:rsidR="00AD661E" w:rsidRDefault="00AD661E"/>
        </w:tc>
        <w:tc>
          <w:tcPr>
            <w:tcW w:w="3075" w:type="dxa"/>
          </w:tcPr>
          <w:p w14:paraId="077B7811" w14:textId="77777777" w:rsidR="00AD661E" w:rsidRDefault="00AD661E"/>
          <w:p w14:paraId="26C969B0" w14:textId="77777777" w:rsidR="0062409A" w:rsidRDefault="0062409A"/>
        </w:tc>
      </w:tr>
      <w:tr w:rsidR="00AD661E" w14:paraId="05C8928F" w14:textId="77777777" w:rsidTr="00164CD6">
        <w:tc>
          <w:tcPr>
            <w:tcW w:w="2122" w:type="dxa"/>
          </w:tcPr>
          <w:p w14:paraId="45EDE7F8" w14:textId="77777777" w:rsidR="00AD661E" w:rsidRDefault="00AD661E"/>
        </w:tc>
        <w:tc>
          <w:tcPr>
            <w:tcW w:w="4296" w:type="dxa"/>
          </w:tcPr>
          <w:p w14:paraId="52E8EB7C" w14:textId="77777777" w:rsidR="00AD661E" w:rsidRDefault="00AD661E"/>
        </w:tc>
        <w:tc>
          <w:tcPr>
            <w:tcW w:w="3075" w:type="dxa"/>
          </w:tcPr>
          <w:p w14:paraId="43EBE3D2" w14:textId="77777777" w:rsidR="00AD661E" w:rsidRDefault="00AD661E"/>
          <w:p w14:paraId="4C9EDE72" w14:textId="77777777" w:rsidR="0062409A" w:rsidRDefault="0062409A"/>
        </w:tc>
      </w:tr>
      <w:tr w:rsidR="00AD661E" w14:paraId="7F27E659" w14:textId="77777777" w:rsidTr="00164CD6">
        <w:tc>
          <w:tcPr>
            <w:tcW w:w="2122" w:type="dxa"/>
          </w:tcPr>
          <w:p w14:paraId="7AAB34F0" w14:textId="77777777" w:rsidR="00AD661E" w:rsidRDefault="00AD661E"/>
        </w:tc>
        <w:tc>
          <w:tcPr>
            <w:tcW w:w="4296" w:type="dxa"/>
          </w:tcPr>
          <w:p w14:paraId="151AD5D9" w14:textId="77777777" w:rsidR="00AD661E" w:rsidRDefault="00AD661E"/>
        </w:tc>
        <w:tc>
          <w:tcPr>
            <w:tcW w:w="3075" w:type="dxa"/>
          </w:tcPr>
          <w:p w14:paraId="66B38231" w14:textId="77777777" w:rsidR="00AD661E" w:rsidRDefault="00AD661E"/>
          <w:p w14:paraId="418AA6A5" w14:textId="77777777" w:rsidR="0062409A" w:rsidRDefault="0062409A"/>
        </w:tc>
      </w:tr>
      <w:tr w:rsidR="00AD661E" w14:paraId="5B54D661" w14:textId="77777777" w:rsidTr="00164CD6">
        <w:tc>
          <w:tcPr>
            <w:tcW w:w="2122" w:type="dxa"/>
          </w:tcPr>
          <w:p w14:paraId="38BCDF71" w14:textId="77777777" w:rsidR="00AD661E" w:rsidRDefault="00AD661E"/>
        </w:tc>
        <w:tc>
          <w:tcPr>
            <w:tcW w:w="4296" w:type="dxa"/>
          </w:tcPr>
          <w:p w14:paraId="40D4B650" w14:textId="77777777" w:rsidR="00AD661E" w:rsidRDefault="00AD661E"/>
        </w:tc>
        <w:tc>
          <w:tcPr>
            <w:tcW w:w="3075" w:type="dxa"/>
          </w:tcPr>
          <w:p w14:paraId="1C389B63" w14:textId="77777777" w:rsidR="00AD661E" w:rsidRDefault="00AD661E"/>
          <w:p w14:paraId="3B62E0BF" w14:textId="77777777" w:rsidR="0062409A" w:rsidRDefault="0062409A"/>
        </w:tc>
      </w:tr>
      <w:tr w:rsidR="00AD661E" w14:paraId="0C600508" w14:textId="77777777" w:rsidTr="00164CD6">
        <w:tc>
          <w:tcPr>
            <w:tcW w:w="2122" w:type="dxa"/>
          </w:tcPr>
          <w:p w14:paraId="60B11CA8" w14:textId="77777777" w:rsidR="00AD661E" w:rsidRDefault="00AD661E"/>
        </w:tc>
        <w:tc>
          <w:tcPr>
            <w:tcW w:w="4296" w:type="dxa"/>
          </w:tcPr>
          <w:p w14:paraId="05A53592" w14:textId="77777777" w:rsidR="00AD661E" w:rsidRDefault="00AD661E"/>
        </w:tc>
        <w:tc>
          <w:tcPr>
            <w:tcW w:w="3075" w:type="dxa"/>
          </w:tcPr>
          <w:p w14:paraId="229475E1" w14:textId="77777777" w:rsidR="00AD661E" w:rsidRDefault="00AD661E"/>
          <w:p w14:paraId="2E04E207" w14:textId="77777777" w:rsidR="0062409A" w:rsidRDefault="0062409A"/>
        </w:tc>
      </w:tr>
      <w:tr w:rsidR="00AD661E" w14:paraId="63103595" w14:textId="77777777" w:rsidTr="00164CD6">
        <w:tc>
          <w:tcPr>
            <w:tcW w:w="2122" w:type="dxa"/>
          </w:tcPr>
          <w:p w14:paraId="5AADB941" w14:textId="77777777" w:rsidR="00AD661E" w:rsidRDefault="00AD661E"/>
        </w:tc>
        <w:tc>
          <w:tcPr>
            <w:tcW w:w="4296" w:type="dxa"/>
          </w:tcPr>
          <w:p w14:paraId="55A8D90A" w14:textId="77777777" w:rsidR="00AD661E" w:rsidRDefault="00AD661E"/>
        </w:tc>
        <w:tc>
          <w:tcPr>
            <w:tcW w:w="3075" w:type="dxa"/>
          </w:tcPr>
          <w:p w14:paraId="6E5CA244" w14:textId="77777777" w:rsidR="00AD661E" w:rsidRDefault="00AD661E"/>
          <w:p w14:paraId="499B3A16" w14:textId="77777777" w:rsidR="0062409A" w:rsidRDefault="0062409A"/>
        </w:tc>
      </w:tr>
      <w:tr w:rsidR="00AD661E" w14:paraId="1D523978" w14:textId="77777777" w:rsidTr="00164CD6">
        <w:tc>
          <w:tcPr>
            <w:tcW w:w="2122" w:type="dxa"/>
          </w:tcPr>
          <w:p w14:paraId="7FE47BED" w14:textId="77777777" w:rsidR="00AD661E" w:rsidRDefault="00AD661E"/>
        </w:tc>
        <w:tc>
          <w:tcPr>
            <w:tcW w:w="4296" w:type="dxa"/>
          </w:tcPr>
          <w:p w14:paraId="7B733B64" w14:textId="77777777" w:rsidR="00AD661E" w:rsidRDefault="00AD661E"/>
        </w:tc>
        <w:tc>
          <w:tcPr>
            <w:tcW w:w="3075" w:type="dxa"/>
          </w:tcPr>
          <w:p w14:paraId="49D811A2" w14:textId="77777777" w:rsidR="00AD661E" w:rsidRDefault="00AD661E"/>
          <w:p w14:paraId="0EBA54C1" w14:textId="77777777" w:rsidR="0062409A" w:rsidRDefault="0062409A"/>
        </w:tc>
      </w:tr>
    </w:tbl>
    <w:p w14:paraId="2C8137B2" w14:textId="77777777" w:rsidR="00AD661E" w:rsidRDefault="00AD661E"/>
    <w:sectPr w:rsidR="00AD66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475"/>
    <w:multiLevelType w:val="hybridMultilevel"/>
    <w:tmpl w:val="2938B3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9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E"/>
    <w:rsid w:val="000711A9"/>
    <w:rsid w:val="000F533B"/>
    <w:rsid w:val="00130C8F"/>
    <w:rsid w:val="00164CD6"/>
    <w:rsid w:val="002532E9"/>
    <w:rsid w:val="00285F20"/>
    <w:rsid w:val="002E2872"/>
    <w:rsid w:val="003569FC"/>
    <w:rsid w:val="003D6F45"/>
    <w:rsid w:val="00536F70"/>
    <w:rsid w:val="0062409A"/>
    <w:rsid w:val="00694221"/>
    <w:rsid w:val="007B7D7D"/>
    <w:rsid w:val="00806546"/>
    <w:rsid w:val="0081576B"/>
    <w:rsid w:val="008518BC"/>
    <w:rsid w:val="008E0849"/>
    <w:rsid w:val="00975E42"/>
    <w:rsid w:val="00A04139"/>
    <w:rsid w:val="00AB0AD8"/>
    <w:rsid w:val="00AD661E"/>
    <w:rsid w:val="00AF7065"/>
    <w:rsid w:val="00B62B06"/>
    <w:rsid w:val="00C51C81"/>
    <w:rsid w:val="00D01F5B"/>
    <w:rsid w:val="00DB2D4E"/>
    <w:rsid w:val="00E8348C"/>
    <w:rsid w:val="00ED7135"/>
    <w:rsid w:val="00F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D42F"/>
  <w15:chartTrackingRefBased/>
  <w15:docId w15:val="{84D3589A-CB77-4C37-AF2D-33B55BF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66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66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66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66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66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66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66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66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66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6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66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66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661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661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661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661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661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661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D66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6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66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66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D66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D661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D661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D661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66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661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D661E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AD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Steffensen</dc:creator>
  <cp:keywords/>
  <dc:description/>
  <cp:lastModifiedBy>Joan Steffensen</cp:lastModifiedBy>
  <cp:revision>26</cp:revision>
  <cp:lastPrinted>2024-02-07T08:24:00Z</cp:lastPrinted>
  <dcterms:created xsi:type="dcterms:W3CDTF">2024-02-07T07:51:00Z</dcterms:created>
  <dcterms:modified xsi:type="dcterms:W3CDTF">2024-03-12T21:00:00Z</dcterms:modified>
</cp:coreProperties>
</file>